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DF" w:rsidRDefault="00885A12">
      <w:bookmarkStart w:id="0" w:name="_GoBack"/>
      <w:bookmarkEnd w:id="0"/>
      <w:r>
        <w:t xml:space="preserve">UCCS Faculty Assembly Women’s Committee Report </w:t>
      </w:r>
    </w:p>
    <w:p w:rsidR="00885A12" w:rsidRDefault="00885A12">
      <w:r>
        <w:t>December 3, 2011</w:t>
      </w:r>
    </w:p>
    <w:p w:rsidR="00885A12" w:rsidRDefault="00885A12"/>
    <w:p w:rsidR="00885A12" w:rsidRDefault="00885A12">
      <w:pPr>
        <w:rPr>
          <w:rFonts w:ascii="Times New Roman" w:hAnsi="Times New Roman" w:cs="Times New Roman"/>
          <w:sz w:val="20"/>
        </w:rPr>
      </w:pPr>
      <w:r w:rsidRPr="00885A12">
        <w:rPr>
          <w:rFonts w:ascii="Times New Roman" w:hAnsi="Times New Roman" w:cs="Times New Roman"/>
          <w:sz w:val="20"/>
        </w:rPr>
        <w:t xml:space="preserve">Committee members Valerie </w:t>
      </w:r>
      <w:proofErr w:type="spellStart"/>
      <w:r w:rsidRPr="00885A12">
        <w:rPr>
          <w:rFonts w:ascii="Times New Roman" w:hAnsi="Times New Roman" w:cs="Times New Roman"/>
          <w:sz w:val="20"/>
        </w:rPr>
        <w:t>Brodar</w:t>
      </w:r>
      <w:proofErr w:type="spellEnd"/>
      <w:r w:rsidRPr="00885A12">
        <w:rPr>
          <w:rFonts w:ascii="Times New Roman" w:hAnsi="Times New Roman" w:cs="Times New Roman"/>
          <w:sz w:val="20"/>
        </w:rPr>
        <w:t xml:space="preserve"> and Rebecca Webb sent out the call</w:t>
      </w:r>
      <w:r>
        <w:rPr>
          <w:rFonts w:ascii="Times New Roman" w:hAnsi="Times New Roman" w:cs="Times New Roman"/>
          <w:sz w:val="20"/>
        </w:rPr>
        <w:t xml:space="preserve"> for FAWC mini-grant proposals.</w:t>
      </w:r>
    </w:p>
    <w:p w:rsidR="00885A12" w:rsidRDefault="00885A12">
      <w:pPr>
        <w:rPr>
          <w:rFonts w:ascii="Times New Roman" w:hAnsi="Times New Roman" w:cs="Times New Roman"/>
          <w:sz w:val="20"/>
        </w:rPr>
      </w:pPr>
    </w:p>
    <w:p w:rsidR="00885A12" w:rsidRDefault="00885A1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Maximum award: $500.</w:t>
      </w:r>
    </w:p>
    <w:p w:rsidR="00885A12" w:rsidRDefault="00885A1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There is a preference for faculty who have not recently received awards and for junior faculty.</w:t>
      </w:r>
    </w:p>
    <w:p w:rsidR="00885A12" w:rsidRDefault="00885A12">
      <w:pPr>
        <w:rPr>
          <w:rFonts w:ascii="Times New Roman" w:hAnsi="Times New Roman" w:cs="Times New Roman"/>
          <w:sz w:val="20"/>
        </w:rPr>
      </w:pPr>
    </w:p>
    <w:p w:rsidR="00885A12" w:rsidRPr="00885A12" w:rsidRDefault="00885A12" w:rsidP="00885A12">
      <w:pPr>
        <w:widowControl w:val="0"/>
        <w:autoSpaceDE w:val="0"/>
        <w:autoSpaceDN w:val="0"/>
        <w:adjustRightInd w:val="0"/>
        <w:rPr>
          <w:rFonts w:ascii="Times New Roman" w:eastAsia="ヒラギノ丸ゴ Pro W4" w:hAnsi="Times New Roman" w:cs="Times New Roman"/>
          <w:sz w:val="20"/>
        </w:rPr>
      </w:pPr>
      <w:r w:rsidRPr="00885A12">
        <w:rPr>
          <w:rFonts w:ascii="Times New Roman" w:eastAsia="ヒラギノ丸ゴ Pro W4" w:hAnsi="Times New Roman" w:cs="Times New Roman"/>
          <w:sz w:val="20"/>
        </w:rPr>
        <w:t>Proposals may include the following types of activities, but are not limited to these:</w:t>
      </w:r>
    </w:p>
    <w:p w:rsidR="00885A12" w:rsidRPr="00885A12" w:rsidRDefault="00885A12" w:rsidP="00885A12">
      <w:pPr>
        <w:widowControl w:val="0"/>
        <w:autoSpaceDE w:val="0"/>
        <w:autoSpaceDN w:val="0"/>
        <w:adjustRightInd w:val="0"/>
        <w:rPr>
          <w:rFonts w:ascii="Times New Roman" w:eastAsia="ヒラギノ丸ゴ Pro W4" w:hAnsi="Times New Roman" w:cs="Times New Roman"/>
          <w:sz w:val="20"/>
        </w:rPr>
      </w:pPr>
      <w:r w:rsidRPr="00885A12">
        <w:rPr>
          <w:rFonts w:ascii="Times New Roman" w:eastAsia="ヒラギノ丸ゴ Pro W4" w:hAnsi="Times New Roman" w:cs="Times New Roman"/>
          <w:sz w:val="20"/>
        </w:rPr>
        <w:t>- Travel Funds for research or creative work for gender related issues.</w:t>
      </w:r>
    </w:p>
    <w:p w:rsidR="00885A12" w:rsidRPr="00885A12" w:rsidRDefault="00885A12" w:rsidP="00885A12">
      <w:pPr>
        <w:widowControl w:val="0"/>
        <w:autoSpaceDE w:val="0"/>
        <w:autoSpaceDN w:val="0"/>
        <w:adjustRightInd w:val="0"/>
        <w:rPr>
          <w:rFonts w:ascii="Times New Roman" w:eastAsia="ヒラギノ丸ゴ Pro W4" w:hAnsi="Times New Roman" w:cs="Times New Roman"/>
          <w:sz w:val="20"/>
        </w:rPr>
      </w:pPr>
      <w:r w:rsidRPr="00885A12">
        <w:rPr>
          <w:rFonts w:ascii="Times New Roman" w:eastAsia="ヒラギノ丸ゴ Pro W4" w:hAnsi="Times New Roman" w:cs="Times New Roman"/>
          <w:sz w:val="20"/>
        </w:rPr>
        <w:t>- Funds to visit collections or attend research seminars for gender related issues.</w:t>
      </w:r>
    </w:p>
    <w:p w:rsidR="00885A12" w:rsidRPr="00885A12" w:rsidRDefault="00885A12" w:rsidP="00885A12">
      <w:pPr>
        <w:widowControl w:val="0"/>
        <w:autoSpaceDE w:val="0"/>
        <w:autoSpaceDN w:val="0"/>
        <w:adjustRightInd w:val="0"/>
        <w:rPr>
          <w:rFonts w:ascii="Times New Roman" w:eastAsia="ヒラギノ丸ゴ Pro W4" w:hAnsi="Times New Roman" w:cs="Times New Roman"/>
          <w:sz w:val="20"/>
        </w:rPr>
      </w:pPr>
      <w:r w:rsidRPr="00885A12">
        <w:rPr>
          <w:rFonts w:ascii="Times New Roman" w:eastAsia="ヒラギノ丸ゴ Pro W4" w:hAnsi="Times New Roman" w:cs="Times New Roman"/>
          <w:sz w:val="20"/>
        </w:rPr>
        <w:t>- Funds for students to assist in research or creative work for gender related issues.</w:t>
      </w:r>
    </w:p>
    <w:p w:rsidR="00885A12" w:rsidRPr="00885A12" w:rsidRDefault="00885A12" w:rsidP="00885A12">
      <w:pPr>
        <w:widowControl w:val="0"/>
        <w:autoSpaceDE w:val="0"/>
        <w:autoSpaceDN w:val="0"/>
        <w:adjustRightInd w:val="0"/>
        <w:rPr>
          <w:rFonts w:ascii="Times New Roman" w:eastAsia="ヒラギノ丸ゴ Pro W4" w:hAnsi="Times New Roman" w:cs="Times New Roman"/>
          <w:sz w:val="20"/>
        </w:rPr>
      </w:pPr>
      <w:r w:rsidRPr="00885A12">
        <w:rPr>
          <w:rFonts w:ascii="Times New Roman" w:eastAsia="ヒラギノ丸ゴ Pro W4" w:hAnsi="Times New Roman" w:cs="Times New Roman"/>
          <w:sz w:val="20"/>
        </w:rPr>
        <w:t>- Funds to assist grant preparation for gender related issues.</w:t>
      </w:r>
    </w:p>
    <w:p w:rsidR="00885A12" w:rsidRPr="00885A12" w:rsidRDefault="00885A12" w:rsidP="00885A12">
      <w:pPr>
        <w:widowControl w:val="0"/>
        <w:autoSpaceDE w:val="0"/>
        <w:autoSpaceDN w:val="0"/>
        <w:adjustRightInd w:val="0"/>
        <w:rPr>
          <w:rFonts w:ascii="Times New Roman" w:eastAsia="ヒラギノ丸ゴ Pro W4" w:hAnsi="Times New Roman" w:cs="Times New Roman"/>
          <w:sz w:val="20"/>
        </w:rPr>
      </w:pPr>
      <w:r w:rsidRPr="00885A12">
        <w:rPr>
          <w:rFonts w:ascii="Times New Roman" w:eastAsia="ヒラギノ丸ゴ Pro W4" w:hAnsi="Times New Roman" w:cs="Times New Roman"/>
          <w:sz w:val="20"/>
        </w:rPr>
        <w:t>- Funds for curriculum development for gender related issues.</w:t>
      </w:r>
    </w:p>
    <w:p w:rsidR="00885A12" w:rsidRPr="00885A12" w:rsidRDefault="00885A12" w:rsidP="00885A12">
      <w:pPr>
        <w:widowControl w:val="0"/>
        <w:autoSpaceDE w:val="0"/>
        <w:autoSpaceDN w:val="0"/>
        <w:adjustRightInd w:val="0"/>
        <w:rPr>
          <w:rFonts w:ascii="Times New Roman" w:eastAsia="ヒラギノ丸ゴ Pro W4" w:hAnsi="Times New Roman" w:cs="Times New Roman"/>
          <w:sz w:val="20"/>
        </w:rPr>
      </w:pPr>
      <w:r w:rsidRPr="00885A12">
        <w:rPr>
          <w:rFonts w:ascii="Times New Roman" w:eastAsia="ヒラギノ丸ゴ Pro W4" w:hAnsi="Times New Roman" w:cs="Times New Roman"/>
          <w:sz w:val="20"/>
        </w:rPr>
        <w:t xml:space="preserve">- Honoraria for speakers on gender-related issues or to promote </w:t>
      </w:r>
      <w:proofErr w:type="gramStart"/>
      <w:r w:rsidRPr="00885A12">
        <w:rPr>
          <w:rFonts w:ascii="Times New Roman" w:eastAsia="ヒラギノ丸ゴ Pro W4" w:hAnsi="Times New Roman" w:cs="Times New Roman"/>
          <w:sz w:val="20"/>
        </w:rPr>
        <w:t>female  scholars</w:t>
      </w:r>
      <w:proofErr w:type="gramEnd"/>
      <w:r w:rsidRPr="00885A12">
        <w:rPr>
          <w:rFonts w:ascii="Times New Roman" w:eastAsia="ヒラギノ丸ゴ Pro W4" w:hAnsi="Times New Roman" w:cs="Times New Roman"/>
          <w:sz w:val="20"/>
        </w:rPr>
        <w:t>.</w:t>
      </w:r>
    </w:p>
    <w:p w:rsidR="00885A12" w:rsidRPr="00885A12" w:rsidRDefault="00885A12" w:rsidP="00885A12">
      <w:pPr>
        <w:rPr>
          <w:rFonts w:ascii="Times New Roman" w:eastAsia="ヒラギノ丸ゴ Pro W4" w:hAnsi="Times New Roman" w:cs="Times New Roman"/>
          <w:sz w:val="20"/>
        </w:rPr>
      </w:pPr>
      <w:r w:rsidRPr="00885A12">
        <w:rPr>
          <w:rFonts w:ascii="Times New Roman" w:eastAsia="ヒラギノ丸ゴ Pro W4" w:hAnsi="Times New Roman" w:cs="Times New Roman"/>
          <w:sz w:val="20"/>
        </w:rPr>
        <w:t>- Minor materials purchase for research or for an existing or new course that cannot be covered by the library.</w:t>
      </w:r>
    </w:p>
    <w:p w:rsidR="00885A12" w:rsidRDefault="00885A12" w:rsidP="00885A12">
      <w:pPr>
        <w:rPr>
          <w:rFonts w:ascii="Times New Roman" w:eastAsia="ヒラギノ丸ゴ Pro W4" w:hAnsi="Times New Roman" w:cs="Times New Roman"/>
          <w:color w:val="001CD5"/>
          <w:sz w:val="20"/>
        </w:rPr>
      </w:pPr>
    </w:p>
    <w:p w:rsidR="00885A12" w:rsidRPr="00885A12" w:rsidRDefault="00885A12" w:rsidP="00885A12">
      <w:pPr>
        <w:rPr>
          <w:rFonts w:ascii="Times New Roman" w:hAnsi="Times New Roman" w:cs="Times New Roman"/>
          <w:sz w:val="20"/>
        </w:rPr>
      </w:pPr>
      <w:r w:rsidRPr="00885A12">
        <w:rPr>
          <w:rFonts w:ascii="Times New Roman" w:hAnsi="Times New Roman" w:cs="Times New Roman"/>
          <w:sz w:val="20"/>
        </w:rPr>
        <w:t>Remaining funds will be awar</w:t>
      </w:r>
      <w:r>
        <w:rPr>
          <w:rFonts w:ascii="Times New Roman" w:hAnsi="Times New Roman" w:cs="Times New Roman"/>
          <w:sz w:val="20"/>
        </w:rPr>
        <w:t>ded in Spring 2012.</w:t>
      </w:r>
    </w:p>
    <w:p w:rsidR="00885A12" w:rsidRPr="00885A12" w:rsidRDefault="00885A12">
      <w:pPr>
        <w:rPr>
          <w:rFonts w:ascii="Times New Roman" w:hAnsi="Times New Roman" w:cs="Times New Roman"/>
          <w:sz w:val="20"/>
        </w:rPr>
      </w:pPr>
    </w:p>
    <w:p w:rsidR="00885A12" w:rsidRPr="00885A12" w:rsidRDefault="00885A12">
      <w:pPr>
        <w:rPr>
          <w:rFonts w:ascii="Times New Roman" w:hAnsi="Times New Roman" w:cs="Times New Roman"/>
          <w:sz w:val="20"/>
        </w:rPr>
      </w:pPr>
      <w:r w:rsidRPr="00885A12">
        <w:rPr>
          <w:rFonts w:ascii="Times New Roman" w:hAnsi="Times New Roman" w:cs="Times New Roman"/>
          <w:sz w:val="20"/>
        </w:rPr>
        <w:t>Ten proposals were received and five grants were awarded to:</w:t>
      </w:r>
    </w:p>
    <w:p w:rsidR="00885A12" w:rsidRPr="00885A12" w:rsidRDefault="00885A12">
      <w:pPr>
        <w:rPr>
          <w:rFonts w:ascii="Times New Roman" w:hAnsi="Times New Roman" w:cs="Times New Roman"/>
          <w:sz w:val="20"/>
        </w:rPr>
      </w:pPr>
    </w:p>
    <w:p w:rsidR="00885A12" w:rsidRPr="00885A12" w:rsidRDefault="00885A12" w:rsidP="00885A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885A12">
        <w:rPr>
          <w:rFonts w:ascii="Times New Roman" w:hAnsi="Times New Roman" w:cs="Times New Roman"/>
          <w:sz w:val="20"/>
        </w:rPr>
        <w:t xml:space="preserve">Rebecca </w:t>
      </w:r>
      <w:proofErr w:type="spellStart"/>
      <w:r w:rsidRPr="00885A12">
        <w:rPr>
          <w:rFonts w:ascii="Times New Roman" w:hAnsi="Times New Roman" w:cs="Times New Roman"/>
          <w:sz w:val="20"/>
        </w:rPr>
        <w:t>Laroche</w:t>
      </w:r>
      <w:proofErr w:type="spellEnd"/>
    </w:p>
    <w:p w:rsidR="00885A12" w:rsidRPr="00885A12" w:rsidRDefault="00885A12" w:rsidP="00885A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proofErr w:type="spellStart"/>
      <w:r w:rsidRPr="00885A12">
        <w:rPr>
          <w:rFonts w:ascii="Times New Roman" w:hAnsi="Times New Roman" w:cs="Times New Roman"/>
          <w:sz w:val="20"/>
        </w:rPr>
        <w:t>Leilani</w:t>
      </w:r>
      <w:proofErr w:type="spellEnd"/>
      <w:r w:rsidRPr="00885A12">
        <w:rPr>
          <w:rFonts w:ascii="Times New Roman" w:hAnsi="Times New Roman" w:cs="Times New Roman"/>
          <w:sz w:val="20"/>
        </w:rPr>
        <w:t xml:space="preserve"> Feliciano </w:t>
      </w:r>
    </w:p>
    <w:p w:rsidR="00885A12" w:rsidRPr="00885A12" w:rsidRDefault="00885A12" w:rsidP="00885A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885A12">
        <w:rPr>
          <w:rFonts w:ascii="Times New Roman" w:hAnsi="Times New Roman" w:cs="Times New Roman"/>
          <w:sz w:val="20"/>
        </w:rPr>
        <w:t xml:space="preserve">Paul Harvey </w:t>
      </w:r>
    </w:p>
    <w:p w:rsidR="00885A12" w:rsidRPr="00885A12" w:rsidRDefault="00885A12" w:rsidP="00885A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885A12">
        <w:rPr>
          <w:rFonts w:ascii="Times New Roman" w:hAnsi="Times New Roman" w:cs="Times New Roman"/>
          <w:sz w:val="20"/>
        </w:rPr>
        <w:t xml:space="preserve">Heather </w:t>
      </w:r>
      <w:proofErr w:type="spellStart"/>
      <w:r w:rsidRPr="00885A12">
        <w:rPr>
          <w:rFonts w:ascii="Times New Roman" w:hAnsi="Times New Roman" w:cs="Times New Roman"/>
          <w:sz w:val="20"/>
        </w:rPr>
        <w:t>Albanesi</w:t>
      </w:r>
      <w:proofErr w:type="spellEnd"/>
    </w:p>
    <w:p w:rsidR="00885A12" w:rsidRPr="00885A12" w:rsidRDefault="00885A12">
      <w:pPr>
        <w:rPr>
          <w:rFonts w:ascii="Times New Roman" w:hAnsi="Times New Roman" w:cs="Times New Roman"/>
          <w:sz w:val="20"/>
        </w:rPr>
      </w:pPr>
      <w:r w:rsidRPr="00885A12">
        <w:rPr>
          <w:rFonts w:ascii="Times New Roman" w:hAnsi="Times New Roman" w:cs="Times New Roman"/>
          <w:sz w:val="20"/>
        </w:rPr>
        <w:t>Dorothea Olkowski</w:t>
      </w:r>
    </w:p>
    <w:sectPr w:rsidR="00885A12" w:rsidRPr="00885A12" w:rsidSect="00CD0D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12"/>
    <w:rsid w:val="007524DF"/>
    <w:rsid w:val="00885A12"/>
    <w:rsid w:val="008D280E"/>
    <w:rsid w:val="00CD0D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Olkowski</dc:creator>
  <cp:lastModifiedBy>user</cp:lastModifiedBy>
  <cp:revision>2</cp:revision>
  <dcterms:created xsi:type="dcterms:W3CDTF">2012-01-27T23:26:00Z</dcterms:created>
  <dcterms:modified xsi:type="dcterms:W3CDTF">2012-01-27T23:26:00Z</dcterms:modified>
</cp:coreProperties>
</file>